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519976" cy="537478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47" cy="54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9D50DB" w:rsidRDefault="003E707A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9D50DB" w:rsidRDefault="00A8209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9D50DB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9D50DB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711829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</w:pPr>
    </w:p>
    <w:p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Štev. </w:t>
      </w:r>
      <w:r w:rsidR="003E707A">
        <w:rPr>
          <w:rFonts w:asciiTheme="minorHAnsi" w:hAnsiTheme="minorHAnsi"/>
          <w:sz w:val="22"/>
        </w:rPr>
        <w:t>032-1/2020</w:t>
      </w:r>
      <w:r w:rsidR="00E74C5D">
        <w:rPr>
          <w:rFonts w:asciiTheme="minorHAnsi" w:hAnsiTheme="minorHAnsi"/>
          <w:sz w:val="22"/>
        </w:rPr>
        <w:t>-172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A82095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1. dopisne </w:t>
      </w:r>
      <w:r w:rsidR="007C4C35" w:rsidRPr="007C4C35">
        <w:rPr>
          <w:rFonts w:asciiTheme="minorHAnsi" w:hAnsiTheme="minorHAnsi"/>
          <w:sz w:val="22"/>
        </w:rPr>
        <w:t xml:space="preserve">seje </w:t>
      </w:r>
      <w:r w:rsidR="003E707A">
        <w:rPr>
          <w:rFonts w:asciiTheme="minorHAnsi" w:hAnsiTheme="minorHAnsi"/>
          <w:sz w:val="22"/>
        </w:rPr>
        <w:t>občinskega sveta občine Kidričevo</w:t>
      </w:r>
      <w:r w:rsidR="007C4C35" w:rsidRPr="007C4C35">
        <w:rPr>
          <w:rFonts w:asciiTheme="minorHAnsi" w:hAnsiTheme="minorHAnsi"/>
          <w:sz w:val="22"/>
        </w:rPr>
        <w:t xml:space="preserve">, ki je potekala v času od </w:t>
      </w:r>
      <w:r w:rsidR="003E707A">
        <w:rPr>
          <w:rFonts w:asciiTheme="minorHAnsi" w:hAnsiTheme="minorHAnsi"/>
          <w:sz w:val="22"/>
        </w:rPr>
        <w:t>16.3.2020</w:t>
      </w:r>
      <w:r>
        <w:rPr>
          <w:rFonts w:asciiTheme="minorHAnsi" w:hAnsiTheme="minorHAnsi"/>
          <w:sz w:val="22"/>
        </w:rPr>
        <w:t xml:space="preserve"> do </w:t>
      </w:r>
      <w:r w:rsidR="003E707A">
        <w:rPr>
          <w:rFonts w:asciiTheme="minorHAnsi" w:hAnsiTheme="minorHAnsi"/>
          <w:sz w:val="22"/>
        </w:rPr>
        <w:t>18</w:t>
      </w:r>
      <w:r w:rsidR="007C4C35" w:rsidRPr="007C4C35">
        <w:rPr>
          <w:rFonts w:asciiTheme="minorHAnsi" w:hAnsiTheme="minorHAnsi"/>
          <w:sz w:val="22"/>
        </w:rPr>
        <w:t>.</w:t>
      </w:r>
      <w:r w:rsidR="003E707A">
        <w:rPr>
          <w:rFonts w:asciiTheme="minorHAnsi" w:hAnsiTheme="minorHAnsi"/>
          <w:sz w:val="22"/>
        </w:rPr>
        <w:t>3</w:t>
      </w:r>
      <w:r w:rsidR="007C4C35" w:rsidRPr="007C4C35">
        <w:rPr>
          <w:rFonts w:asciiTheme="minorHAnsi" w:hAnsiTheme="minorHAnsi"/>
          <w:sz w:val="22"/>
        </w:rPr>
        <w:t>.20</w:t>
      </w:r>
      <w:r w:rsidR="003E707A">
        <w:rPr>
          <w:rFonts w:asciiTheme="minorHAnsi" w:hAnsiTheme="minorHAnsi"/>
          <w:sz w:val="22"/>
        </w:rPr>
        <w:t>20 do 15. ure</w:t>
      </w:r>
      <w:r w:rsidR="007C4C35" w:rsidRPr="007C4C35">
        <w:rPr>
          <w:rFonts w:asciiTheme="minorHAnsi" w:hAnsiTheme="minorHAnsi"/>
          <w:sz w:val="22"/>
        </w:rPr>
        <w:t>.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A82095" w:rsidP="007C4C35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Dopisna</w:t>
      </w:r>
      <w:r w:rsidR="007C4C35" w:rsidRPr="007C4C35">
        <w:rPr>
          <w:rFonts w:asciiTheme="minorHAnsi" w:hAnsiTheme="minorHAnsi"/>
          <w:sz w:val="22"/>
        </w:rPr>
        <w:t xml:space="preserve"> seja je bila sklicana na podlagi </w:t>
      </w:r>
      <w:r w:rsidR="003E707A">
        <w:rPr>
          <w:rFonts w:asciiTheme="minorHAnsi" w:hAnsiTheme="minorHAnsi"/>
          <w:sz w:val="22"/>
        </w:rPr>
        <w:t>22</w:t>
      </w:r>
      <w:r w:rsidR="007C4C35" w:rsidRPr="007C4C35">
        <w:rPr>
          <w:rFonts w:asciiTheme="minorHAnsi" w:hAnsiTheme="minorHAnsi"/>
          <w:sz w:val="22"/>
        </w:rPr>
        <w:t>. člena Poslovnika občinskega sveta Občine Kidričevo (</w:t>
      </w:r>
      <w:r w:rsidR="009D50DB">
        <w:rPr>
          <w:rFonts w:asciiTheme="minorHAnsi" w:hAnsiTheme="minorHAnsi"/>
          <w:sz w:val="22"/>
        </w:rPr>
        <w:t xml:space="preserve">Uradno glasilo slovenskih občin, št. </w:t>
      </w:r>
      <w:r>
        <w:rPr>
          <w:rFonts w:asciiTheme="minorHAnsi" w:hAnsiTheme="minorHAnsi"/>
          <w:sz w:val="22"/>
        </w:rPr>
        <w:t>36/17 in 16/18</w:t>
      </w:r>
      <w:r w:rsidR="007C4C35"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3E707A" w:rsidRPr="00F87DCD" w:rsidRDefault="003E707A" w:rsidP="003E707A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F87DCD">
        <w:rPr>
          <w:rFonts w:asciiTheme="minorHAnsi" w:hAnsiTheme="minorHAnsi" w:cstheme="minorHAnsi"/>
          <w:sz w:val="22"/>
        </w:rPr>
        <w:t>Pravilnik o sprejemu otrok v vrtec, skrajšani postopek</w:t>
      </w:r>
    </w:p>
    <w:p w:rsidR="003E707A" w:rsidRPr="00F87DCD" w:rsidRDefault="003E707A" w:rsidP="003E707A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</w:rPr>
      </w:pPr>
      <w:r w:rsidRPr="00F87DCD">
        <w:rPr>
          <w:rFonts w:asciiTheme="minorHAnsi" w:hAnsiTheme="minorHAnsi" w:cstheme="minorHAnsi"/>
          <w:sz w:val="22"/>
        </w:rPr>
        <w:t xml:space="preserve">Soglasje za uporabo grba občine Kidričevo. </w:t>
      </w:r>
    </w:p>
    <w:p w:rsidR="007C4C35" w:rsidRPr="00F87DCD" w:rsidRDefault="007C4C35" w:rsidP="007C4C35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A82095" w:rsidRPr="00A82095" w:rsidRDefault="0075474A" w:rsidP="003E707A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/>
          <w:sz w:val="22"/>
        </w:rPr>
        <w:t xml:space="preserve">Člani </w:t>
      </w:r>
      <w:r w:rsidR="003E707A">
        <w:rPr>
          <w:rFonts w:asciiTheme="minorHAnsi" w:hAnsiTheme="minorHAnsi"/>
          <w:sz w:val="22"/>
        </w:rPr>
        <w:t xml:space="preserve">občinskega sveta Občine Kidričevo so odločali o Pravilniku o sprejemu otrok v vrtec. Pravilnik so člani občinskega sveta prejeli že z vabilom za 11. redno sejo občinskega sveta, katera pa je bila preklicana zaradi nevarnosti širjenja COVID 19. </w:t>
      </w:r>
    </w:p>
    <w:p w:rsidR="00A82095" w:rsidRPr="009D50DB" w:rsidRDefault="00A82095" w:rsidP="007C4C35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3E707A" w:rsidRPr="00F87DCD" w:rsidRDefault="0075474A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  <w:r w:rsidRPr="00A82095">
        <w:rPr>
          <w:rFonts w:asciiTheme="minorHAnsi" w:hAnsiTheme="minorHAnsi"/>
          <w:b/>
          <w:i/>
          <w:sz w:val="22"/>
          <w:u w:val="single"/>
        </w:rPr>
        <w:t>SKLEP:</w:t>
      </w:r>
      <w:r w:rsidR="009D50DB">
        <w:rPr>
          <w:rFonts w:asciiTheme="minorHAnsi" w:hAnsiTheme="minorHAnsi"/>
          <w:b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</w:t>
      </w:r>
      <w:r w:rsidR="003E707A" w:rsidRPr="00F87DCD">
        <w:rPr>
          <w:rFonts w:asciiTheme="minorHAnsi" w:hAnsiTheme="minorHAnsi" w:cstheme="minorHAnsi"/>
          <w:b/>
          <w:sz w:val="22"/>
        </w:rPr>
        <w:t xml:space="preserve">Občinski svet občine Kidričevo sprejme Pravilnik  o sprejemu otrok v vrtec. </w:t>
      </w:r>
    </w:p>
    <w:p w:rsidR="003E707A" w:rsidRPr="00F87DCD" w:rsidRDefault="003E707A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F87DCD" w:rsidRDefault="003E707A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  <w:r w:rsidRPr="00F87DCD">
        <w:rPr>
          <w:rFonts w:asciiTheme="minorHAnsi" w:hAnsiTheme="minorHAnsi" w:cstheme="minorHAnsi"/>
          <w:b/>
          <w:sz w:val="22"/>
        </w:rPr>
        <w:t>Pravilnik je priloga in sestani del tega sklepa</w:t>
      </w:r>
      <w:r w:rsidR="00F87DCD">
        <w:rPr>
          <w:rFonts w:asciiTheme="minorHAnsi" w:hAnsiTheme="minorHAnsi" w:cstheme="minorHAnsi"/>
          <w:b/>
          <w:sz w:val="22"/>
        </w:rPr>
        <w:t>.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3E707A" w:rsidRDefault="003E707A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  <w:r w:rsidRPr="00F87DCD">
        <w:rPr>
          <w:rFonts w:asciiTheme="minorHAnsi" w:hAnsiTheme="minorHAnsi" w:cstheme="minorHAnsi"/>
          <w:b/>
          <w:sz w:val="22"/>
        </w:rPr>
        <w:t xml:space="preserve"> </w:t>
      </w:r>
      <w:r w:rsidR="00F87DCD">
        <w:rPr>
          <w:rFonts w:asciiTheme="minorHAnsi" w:hAnsiTheme="minorHAnsi" w:cstheme="minorHAnsi"/>
          <w:sz w:val="22"/>
        </w:rPr>
        <w:t xml:space="preserve">Sklep je bil soglasno sprejet. Glasovalo je </w:t>
      </w:r>
      <w:r w:rsidR="00711829">
        <w:rPr>
          <w:rFonts w:asciiTheme="minorHAnsi" w:hAnsiTheme="minorHAnsi" w:cstheme="minorHAnsi"/>
          <w:sz w:val="22"/>
        </w:rPr>
        <w:t>14</w:t>
      </w:r>
      <w:r w:rsidR="00F87DCD">
        <w:rPr>
          <w:rFonts w:asciiTheme="minorHAnsi" w:hAnsiTheme="minorHAnsi" w:cstheme="minorHAnsi"/>
          <w:sz w:val="22"/>
        </w:rPr>
        <w:t xml:space="preserve"> članov občinskega sveta. 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Ad. 2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b/>
          <w:sz w:val="22"/>
        </w:rPr>
      </w:pP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Člani občinskega sveta so odločali o podaji soglasja Tamburaškemu orkestru Cirkovce za uporabo simbola občine Kidričevo na spletni strani, majicah in promocijskem materialu. </w:t>
      </w:r>
    </w:p>
    <w:p w:rsid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</w:rPr>
      </w:pPr>
    </w:p>
    <w:p w:rsidR="00F87DCD" w:rsidRPr="00F87DCD" w:rsidRDefault="00F87DCD" w:rsidP="00F87DCD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i/>
          <w:sz w:val="22"/>
          <w:u w:val="single"/>
        </w:rPr>
        <w:t xml:space="preserve">SKLEP: </w:t>
      </w:r>
      <w:r w:rsidRPr="00F87DC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Občinski svet Občine Kidričevo daje soglasje Tamburaškemu orkestru Cirkovce za uporabo simbola občine Kidričevo na novi spletni strani, majicah in promocijskem materialu.</w:t>
      </w:r>
      <w:r w:rsidRPr="00F87DC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</w:t>
      </w:r>
    </w:p>
    <w:p w:rsidR="00F87DCD" w:rsidRPr="00F87DCD" w:rsidRDefault="00F87DCD" w:rsidP="003E707A">
      <w:pPr>
        <w:pStyle w:val="Brezrazmikov"/>
        <w:jc w:val="both"/>
        <w:rPr>
          <w:rFonts w:asciiTheme="minorHAnsi" w:hAnsiTheme="minorHAnsi" w:cstheme="minorHAnsi"/>
          <w:sz w:val="22"/>
          <w:u w:val="single"/>
        </w:rPr>
      </w:pPr>
    </w:p>
    <w:p w:rsidR="003E707A" w:rsidRPr="00A82095" w:rsidRDefault="00F87DCD" w:rsidP="003E707A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Sklep je bil soglasno sprejet. Glasovalo je</w:t>
      </w:r>
      <w:r w:rsidR="0071182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14</w:t>
      </w:r>
      <w:bookmarkStart w:id="0" w:name="_GoBack"/>
      <w:bookmarkEnd w:id="0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članov občinskega sveta. </w:t>
      </w:r>
    </w:p>
    <w:p w:rsidR="00A82095" w:rsidRPr="00A82095" w:rsidRDefault="00A82095" w:rsidP="00A82095">
      <w:pPr>
        <w:ind w:left="108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Anton Leskovar</w:t>
      </w:r>
      <w:r>
        <w:rPr>
          <w:rFonts w:asciiTheme="minorHAnsi" w:hAnsiTheme="minorHAnsi"/>
          <w:sz w:val="22"/>
        </w:rPr>
        <w:t>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9D50DB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9D50DB">
        <w:rPr>
          <w:rFonts w:asciiTheme="minorHAnsi" w:hAnsiTheme="minorHAnsi"/>
          <w:sz w:val="22"/>
        </w:rPr>
        <w:tab/>
      </w:r>
      <w:r w:rsidR="00F87DCD">
        <w:rPr>
          <w:rFonts w:asciiTheme="minorHAnsi" w:hAnsiTheme="minorHAnsi"/>
          <w:sz w:val="22"/>
        </w:rPr>
        <w:t>župan</w:t>
      </w:r>
      <w:r w:rsidR="009D50DB">
        <w:rPr>
          <w:rFonts w:asciiTheme="minorHAnsi" w:hAnsiTheme="minorHAnsi"/>
          <w:sz w:val="22"/>
        </w:rPr>
        <w:t xml:space="preserve"> </w:t>
      </w:r>
    </w:p>
    <w:p w:rsidR="0075474A" w:rsidRDefault="00F87DCD" w:rsidP="009D50DB">
      <w:pPr>
        <w:pStyle w:val="Brezrazmikov"/>
        <w:ind w:left="4956" w:firstLine="708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občine Kidričevo 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1ADD"/>
    <w:multiLevelType w:val="hybridMultilevel"/>
    <w:tmpl w:val="B650CB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419FD"/>
    <w:multiLevelType w:val="hybridMultilevel"/>
    <w:tmpl w:val="CFC09EFA"/>
    <w:lvl w:ilvl="0" w:tplc="6A8C1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F3BBD"/>
    <w:multiLevelType w:val="hybridMultilevel"/>
    <w:tmpl w:val="BC827D6C"/>
    <w:lvl w:ilvl="0" w:tplc="88665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C35"/>
    <w:rsid w:val="001118BD"/>
    <w:rsid w:val="003E707A"/>
    <w:rsid w:val="00644A84"/>
    <w:rsid w:val="00711829"/>
    <w:rsid w:val="0075474A"/>
    <w:rsid w:val="007C4C35"/>
    <w:rsid w:val="009D50DB"/>
    <w:rsid w:val="00A82095"/>
    <w:rsid w:val="00E74C5D"/>
    <w:rsid w:val="00F8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CC59"/>
  <w15:docId w15:val="{279096E3-FE47-4908-9911-81C934F9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4</cp:revision>
  <dcterms:created xsi:type="dcterms:W3CDTF">2020-03-17T13:27:00Z</dcterms:created>
  <dcterms:modified xsi:type="dcterms:W3CDTF">2020-03-23T12:01:00Z</dcterms:modified>
</cp:coreProperties>
</file>